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1A" w:rsidRDefault="00466B1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:rsidR="00466B1A" w:rsidRPr="002B50C0" w:rsidRDefault="00466B1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 xml:space="preserve">IV kwartał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466B1A" w:rsidRPr="002B50C0" w:rsidRDefault="00466B1A" w:rsidP="007108B2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54B6B">
              <w:rPr>
                <w:rFonts w:cs="Helv"/>
                <w:b/>
                <w:bCs/>
                <w:color w:val="000000"/>
                <w:lang w:eastAsia="pl-PL"/>
              </w:rPr>
              <w:t>Modernizacja Systemu Wspomagania Obsługi Policji</w:t>
            </w:r>
            <w:r w:rsidRPr="00254B6B">
              <w:rPr>
                <w:rFonts w:cs="Helv"/>
                <w:bCs/>
                <w:color w:val="000000"/>
                <w:lang w:eastAsia="pl-PL"/>
              </w:rPr>
              <w:t xml:space="preserve"> - nazwa szczegółowa postępowania przetargowego: Modernizacja, optymalizacja infrastruktury sprzętowej, systemowej i aplikacyjnej Systemu Wspomagania Obsługi Policji (SWOP).</w:t>
            </w:r>
          </w:p>
        </w:tc>
      </w:tr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lang w:eastAsia="pl-PL"/>
              </w:rPr>
              <w:t>Minister Spraw Wewnętrznych i Administracji</w:t>
            </w:r>
          </w:p>
        </w:tc>
      </w:tr>
      <w:tr w:rsidR="00466B1A" w:rsidRPr="00254B6B" w:rsidTr="00822FF3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</w:tcPr>
          <w:p w:rsidR="00466B1A" w:rsidRPr="00254B6B" w:rsidRDefault="00466B1A" w:rsidP="0063493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lang w:eastAsia="pl-PL"/>
              </w:rPr>
              <w:t>Komenda Główna Policji oraz terenowe jednostki organizacyjne Policji.</w:t>
            </w:r>
          </w:p>
        </w:tc>
      </w:tr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 w:rsidP="0063493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54B6B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 w:rsidP="0063493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Program  Modernizacji Policji</w:t>
            </w:r>
          </w:p>
        </w:tc>
      </w:tr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63493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466B1A" w:rsidRPr="00254B6B" w:rsidRDefault="00466B1A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 w:rsidP="00342BE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b/>
                <w:sz w:val="20"/>
                <w:szCs w:val="20"/>
              </w:rPr>
              <w:t>14 341 800,00 zł brutto</w:t>
            </w:r>
          </w:p>
        </w:tc>
      </w:tr>
      <w:tr w:rsidR="00466B1A" w:rsidRPr="00254B6B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:rsidR="00466B1A" w:rsidRPr="00254B6B" w:rsidRDefault="00466B1A" w:rsidP="0063493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466B1A" w:rsidRPr="00254B6B" w:rsidRDefault="00466B1A" w:rsidP="0063493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54B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466B1A" w:rsidRPr="00254B6B" w:rsidRDefault="00466B1A" w:rsidP="003661E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 rozpoczęcia projektu:</w:t>
            </w: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B6410A">
              <w:rPr>
                <w:rFonts w:ascii="Arial" w:hAnsi="Arial" w:cs="Arial"/>
                <w:sz w:val="18"/>
                <w:szCs w:val="18"/>
                <w:lang w:eastAsia="pl-PL"/>
              </w:rPr>
              <w:t>21-04</w:t>
            </w:r>
            <w:bookmarkStart w:id="0" w:name="_GoBack"/>
            <w:bookmarkEnd w:id="0"/>
            <w:r w:rsidR="00B71540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>2017 r.</w:t>
            </w:r>
          </w:p>
          <w:p w:rsidR="00466B1A" w:rsidRPr="00254B6B" w:rsidRDefault="00466B1A" w:rsidP="008E5DFC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>Data zakończenia projektu:</w:t>
            </w:r>
            <w:r w:rsidRPr="00254B6B">
              <w:rPr>
                <w:rFonts w:ascii="Arial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="008E5DFC">
              <w:rPr>
                <w:rFonts w:ascii="Arial" w:hAnsi="Arial" w:cs="Arial"/>
                <w:sz w:val="18"/>
                <w:szCs w:val="18"/>
                <w:lang w:eastAsia="pl-PL"/>
              </w:rPr>
              <w:t>17-04-</w:t>
            </w:r>
            <w:r w:rsidRPr="00DA1C80">
              <w:rPr>
                <w:rFonts w:ascii="Arial" w:hAnsi="Arial" w:cs="Arial"/>
                <w:sz w:val="18"/>
                <w:szCs w:val="18"/>
                <w:lang w:eastAsia="pl-PL"/>
              </w:rPr>
              <w:t>2019 r.</w:t>
            </w:r>
          </w:p>
        </w:tc>
      </w:tr>
    </w:tbl>
    <w:p w:rsidR="00466B1A" w:rsidRDefault="00466B1A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466B1A" w:rsidRDefault="00466B1A" w:rsidP="003661E1">
      <w:pPr>
        <w:pStyle w:val="Nagwek2"/>
        <w:spacing w:before="360"/>
        <w:ind w:left="284" w:right="282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Nie dotyczy </w:t>
      </w:r>
    </w:p>
    <w:p w:rsidR="00466B1A" w:rsidRPr="003661E1" w:rsidRDefault="00466B1A" w:rsidP="003661E1"/>
    <w:p w:rsidR="00466B1A" w:rsidRPr="00141A92" w:rsidRDefault="00466B1A" w:rsidP="003661E1">
      <w:pPr>
        <w:pStyle w:val="Nagwek3"/>
        <w:tabs>
          <w:tab w:val="left" w:pos="708"/>
          <w:tab w:val="left" w:pos="1416"/>
          <w:tab w:val="left" w:pos="2124"/>
          <w:tab w:val="left" w:pos="2922"/>
        </w:tabs>
        <w:spacing w:after="360"/>
        <w:ind w:left="284" w:hanging="284"/>
        <w:rPr>
          <w:rFonts w:ascii="Arial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t>2</w:t>
      </w: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141A92">
        <w:rPr>
          <w:rFonts w:ascii="Arial" w:hAnsi="Arial" w:cs="Arial"/>
          <w:b/>
          <w:color w:val="auto"/>
        </w:rPr>
        <w:t>Postęp finansowy</w:t>
      </w:r>
      <w:r>
        <w:rPr>
          <w:rFonts w:ascii="Arial" w:hAnsi="Arial" w:cs="Arial"/>
          <w:b/>
          <w:color w:val="auto"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66B1A" w:rsidRPr="00254B6B" w:rsidTr="00254B6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66B1A" w:rsidRPr="00254B6B" w:rsidTr="00254B6B">
        <w:tc>
          <w:tcPr>
            <w:tcW w:w="2972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54B6B">
              <w:rPr>
                <w:rFonts w:ascii="Arial" w:hAnsi="Arial" w:cs="Arial"/>
                <w:sz w:val="18"/>
                <w:szCs w:val="20"/>
              </w:rPr>
              <w:t>70%</w:t>
            </w:r>
          </w:p>
        </w:tc>
        <w:tc>
          <w:tcPr>
            <w:tcW w:w="3260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54B6B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:rsidR="00466B1A" w:rsidRPr="00451EA8" w:rsidRDefault="001117F9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100% </w:t>
            </w:r>
            <w:r w:rsidR="00466B1A" w:rsidRPr="00451EA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</w:t>
            </w:r>
          </w:p>
        </w:tc>
      </w:tr>
    </w:tbl>
    <w:p w:rsidR="00466B1A" w:rsidRPr="002B50C0" w:rsidRDefault="00466B1A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  <w:r>
        <w:rPr>
          <w:rStyle w:val="Nagwek2Znak"/>
          <w:rFonts w:ascii="Arial" w:hAnsi="Arial" w:cs="Arial"/>
          <w:color w:val="767171"/>
          <w:sz w:val="20"/>
          <w:szCs w:val="20"/>
        </w:rPr>
        <w:br/>
      </w:r>
    </w:p>
    <w:p w:rsidR="00466B1A" w:rsidRPr="002B50C0" w:rsidRDefault="00466B1A" w:rsidP="00CF4A8A">
      <w:pPr>
        <w:pStyle w:val="Nagwek3"/>
        <w:numPr>
          <w:ilvl w:val="0"/>
          <w:numId w:val="24"/>
        </w:numPr>
        <w:spacing w:after="200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2B50C0">
        <w:rPr>
          <w:rFonts w:ascii="Arial" w:hAnsi="Arial" w:cs="Arial"/>
          <w:color w:val="767171"/>
          <w:sz w:val="20"/>
          <w:szCs w:val="20"/>
        </w:rPr>
        <w:t>000 znaków&gt;</w:t>
      </w:r>
    </w:p>
    <w:p w:rsidR="00466B1A" w:rsidRPr="00141A92" w:rsidRDefault="00466B1A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3"/>
        <w:gridCol w:w="1506"/>
        <w:gridCol w:w="1306"/>
        <w:gridCol w:w="1911"/>
        <w:gridCol w:w="2793"/>
      </w:tblGrid>
      <w:tr w:rsidR="00466B1A" w:rsidRPr="00254B6B" w:rsidTr="00254B6B">
        <w:trPr>
          <w:tblHeader/>
        </w:trPr>
        <w:tc>
          <w:tcPr>
            <w:tcW w:w="2127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254B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66B1A" w:rsidRPr="00254B6B" w:rsidTr="00254B6B">
        <w:tc>
          <w:tcPr>
            <w:tcW w:w="212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sz w:val="18"/>
                <w:szCs w:val="18"/>
              </w:rPr>
              <w:t>Ogłoszenie postępowania, wybór wykonawcy, podpisanie umowy</w:t>
            </w:r>
          </w:p>
        </w:tc>
        <w:tc>
          <w:tcPr>
            <w:tcW w:w="150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4" w:type="dxa"/>
          </w:tcPr>
          <w:p w:rsidR="00466B1A" w:rsidRPr="00254B6B" w:rsidRDefault="00466B1A" w:rsidP="00254B6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</w:rPr>
            </w:pP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2802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254B6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B1A" w:rsidRPr="00254B6B" w:rsidTr="00254B6B">
        <w:tc>
          <w:tcPr>
            <w:tcW w:w="212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sz w:val="18"/>
                <w:szCs w:val="18"/>
              </w:rPr>
              <w:t xml:space="preserve">Realizacja pilotażu modernizacji w Komendzie Głównej Policji w Warszawie i Komendzie Stołecznej </w:t>
            </w:r>
            <w:r w:rsidRPr="00254B6B">
              <w:rPr>
                <w:rFonts w:ascii="Arial" w:hAnsi="Arial" w:cs="Arial"/>
                <w:b/>
                <w:sz w:val="18"/>
                <w:szCs w:val="18"/>
              </w:rPr>
              <w:lastRenderedPageBreak/>
              <w:t>Policji</w:t>
            </w:r>
          </w:p>
        </w:tc>
        <w:tc>
          <w:tcPr>
            <w:tcW w:w="150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66B1A" w:rsidRPr="00254B6B" w:rsidRDefault="00466B1A" w:rsidP="00254B6B">
            <w:pPr>
              <w:spacing w:after="0" w:line="240" w:lineRule="auto"/>
              <w:rPr>
                <w:rFonts w:cs="Arial"/>
                <w:lang w:eastAsia="pl-PL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914" w:type="dxa"/>
          </w:tcPr>
          <w:p w:rsidR="00466B1A" w:rsidRPr="000571DC" w:rsidRDefault="00466B1A" w:rsidP="00254B6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Del="000571DC">
              <w:rPr>
                <w:rFonts w:cs="Arial"/>
                <w:lang w:eastAsia="pl-PL"/>
              </w:rPr>
              <w:t xml:space="preserve"> </w:t>
            </w:r>
            <w:r w:rsidRPr="000571DC">
              <w:rPr>
                <w:rFonts w:ascii="Arial" w:hAnsi="Arial" w:cs="Arial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802" w:type="dxa"/>
          </w:tcPr>
          <w:p w:rsidR="00466B1A" w:rsidRPr="00254B6B" w:rsidRDefault="00466B1A" w:rsidP="00246A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254B6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B1A" w:rsidRPr="00254B6B" w:rsidTr="00254B6B">
        <w:tc>
          <w:tcPr>
            <w:tcW w:w="212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sz w:val="18"/>
                <w:szCs w:val="18"/>
              </w:rPr>
              <w:lastRenderedPageBreak/>
              <w:t>Modernizacja systemu w pozostałych jednostkach Policji w kraju</w:t>
            </w:r>
          </w:p>
        </w:tc>
        <w:tc>
          <w:tcPr>
            <w:tcW w:w="150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66B1A" w:rsidRPr="00254B6B" w:rsidRDefault="00466B1A" w:rsidP="00254B6B">
            <w:pPr>
              <w:spacing w:after="0" w:line="240" w:lineRule="auto"/>
              <w:rPr>
                <w:rFonts w:cs="Arial"/>
                <w:lang w:eastAsia="pl-PL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4" w:type="dxa"/>
          </w:tcPr>
          <w:p w:rsidR="00466B1A" w:rsidRPr="00254B6B" w:rsidRDefault="00466B1A" w:rsidP="00254B6B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66B1A" w:rsidRPr="00254B6B" w:rsidTr="00254B6B">
        <w:tc>
          <w:tcPr>
            <w:tcW w:w="212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4B6B">
              <w:rPr>
                <w:rFonts w:ascii="Arial" w:hAnsi="Arial" w:cs="Arial"/>
                <w:b/>
                <w:sz w:val="18"/>
                <w:szCs w:val="18"/>
              </w:rPr>
              <w:t>Szkolenia użytkowników</w:t>
            </w:r>
          </w:p>
        </w:tc>
        <w:tc>
          <w:tcPr>
            <w:tcW w:w="150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66B1A" w:rsidRPr="00254B6B" w:rsidRDefault="00466B1A" w:rsidP="00254B6B">
            <w:pPr>
              <w:spacing w:after="0" w:line="240" w:lineRule="auto"/>
              <w:rPr>
                <w:rFonts w:cs="Arial"/>
                <w:lang w:eastAsia="pl-PL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4" w:type="dxa"/>
          </w:tcPr>
          <w:p w:rsidR="00466B1A" w:rsidRPr="00254B6B" w:rsidRDefault="00466B1A" w:rsidP="00254B6B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:rsidR="00466B1A" w:rsidRPr="00141A92" w:rsidRDefault="00466B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66B1A" w:rsidRPr="00254B6B" w:rsidTr="00254B6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6B1A" w:rsidRPr="00254B6B" w:rsidTr="00254B6B">
        <w:tc>
          <w:tcPr>
            <w:tcW w:w="2545" w:type="dxa"/>
          </w:tcPr>
          <w:p w:rsidR="00466B1A" w:rsidRPr="00CB762F" w:rsidRDefault="00466B1A" w:rsidP="00254B6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/>
              </w:rPr>
            </w:pPr>
            <w:r w:rsidRPr="00CB762F">
              <w:rPr>
                <w:rFonts w:cs="Arial"/>
                <w:sz w:val="18"/>
                <w:szCs w:val="18"/>
                <w:lang w:val="pl-PL"/>
              </w:rPr>
              <w:t>Zapewnienie nowoczesnej, wydajnej, wspieranej przez Producenta infrastruktury sprzętowej oraz oprogramowania standardowego, wdrożenie funkcjonalności DR i HA, uruchomienie na poziomie centralnym zasobu na potrzeby BI.</w:t>
            </w:r>
          </w:p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zmodernizowany system</w:t>
            </w:r>
          </w:p>
        </w:tc>
        <w:tc>
          <w:tcPr>
            <w:tcW w:w="1842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zmodernizowany system</w:t>
            </w:r>
          </w:p>
        </w:tc>
        <w:tc>
          <w:tcPr>
            <w:tcW w:w="1701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04-2019 </w:t>
            </w:r>
          </w:p>
        </w:tc>
        <w:tc>
          <w:tcPr>
            <w:tcW w:w="2268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Projekt w trakcie realizacji po podpisaniu  umowy z wyłonionym wykonawcą, zrealizowany etap I umowy, obecnie w trakcie realizacji etapu II</w:t>
            </w:r>
          </w:p>
        </w:tc>
      </w:tr>
    </w:tbl>
    <w:p w:rsidR="00466B1A" w:rsidRPr="002B50C0" w:rsidRDefault="00466B1A" w:rsidP="00CF4A8A">
      <w:pPr>
        <w:pStyle w:val="Nagwek2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/>
          <w:sz w:val="20"/>
          <w:szCs w:val="20"/>
        </w:rPr>
        <w:t>maksymalnie</w:t>
      </w:r>
      <w:r w:rsidRPr="002B50C0">
        <w:rPr>
          <w:rFonts w:ascii="Arial" w:hAnsi="Arial" w:cs="Arial"/>
          <w:color w:val="767171"/>
          <w:sz w:val="20"/>
          <w:szCs w:val="20"/>
        </w:rPr>
        <w:t xml:space="preserve"> 2000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1261"/>
        <w:gridCol w:w="1395"/>
        <w:gridCol w:w="4171"/>
      </w:tblGrid>
      <w:tr w:rsidR="00466B1A" w:rsidRPr="00254B6B" w:rsidTr="00254B6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6B1A" w:rsidRPr="00254B6B" w:rsidTr="00254B6B">
        <w:tc>
          <w:tcPr>
            <w:tcW w:w="293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54B6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66B1A" w:rsidRPr="002B50C0" w:rsidRDefault="00466B1A" w:rsidP="00CF4A8A">
      <w:pPr>
        <w:pStyle w:val="Nagwek2"/>
        <w:numPr>
          <w:ilvl w:val="0"/>
          <w:numId w:val="24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</w:rPr>
      </w:pPr>
      <w:r w:rsidRPr="00141A92">
        <w:rPr>
          <w:rStyle w:val="Nagwek3Znak"/>
          <w:rFonts w:ascii="Arial" w:hAnsi="Arial" w:cs="Arial"/>
          <w:b/>
          <w:color w:val="auto"/>
          <w:szCs w:val="24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hAnsi="Arial" w:cs="Arial"/>
          <w:b/>
          <w:color w:val="auto"/>
          <w:szCs w:val="24"/>
        </w:rPr>
        <w:t>zdigitalizowane</w:t>
      </w:r>
      <w:proofErr w:type="spellEnd"/>
      <w:r w:rsidRPr="00141A92">
        <w:rPr>
          <w:rStyle w:val="Nagwek3Znak"/>
          <w:rFonts w:ascii="Arial" w:hAnsi="Arial" w:cs="Arial"/>
          <w:b/>
          <w:color w:val="auto"/>
          <w:szCs w:val="24"/>
        </w:rPr>
        <w:t xml:space="preserve"> zasoby</w:t>
      </w:r>
      <w:r w:rsidRPr="00141A92">
        <w:rPr>
          <w:rStyle w:val="Nagwek3Znak"/>
          <w:rFonts w:ascii="Arial" w:hAnsi="Arial" w:cs="Arial"/>
          <w:b/>
          <w:color w:val="auto"/>
          <w:sz w:val="26"/>
        </w:rPr>
        <w:t xml:space="preserve">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7"/>
        <w:gridCol w:w="1261"/>
        <w:gridCol w:w="1395"/>
        <w:gridCol w:w="4171"/>
      </w:tblGrid>
      <w:tr w:rsidR="00466B1A" w:rsidRPr="00254B6B" w:rsidTr="00254B6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6B1A" w:rsidRPr="00254B6B" w:rsidTr="00254B6B">
        <w:tc>
          <w:tcPr>
            <w:tcW w:w="293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254B6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66B1A" w:rsidRPr="00F25348" w:rsidRDefault="00466B1A" w:rsidP="00CF4A8A">
      <w:pPr>
        <w:pStyle w:val="Nagwek3"/>
        <w:numPr>
          <w:ilvl w:val="0"/>
          <w:numId w:val="2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66B1A" w:rsidRPr="00254B6B" w:rsidTr="00254B6B">
        <w:trPr>
          <w:tblHeader/>
        </w:trPr>
        <w:tc>
          <w:tcPr>
            <w:tcW w:w="2547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4B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6B1A" w:rsidRPr="00254B6B" w:rsidTr="00254B6B">
        <w:tc>
          <w:tcPr>
            <w:tcW w:w="2547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Zmodernizowany technologicznie System Wspomagania Obsługi Policji wykorzystywany do obsługi kadrowej, płacowej, finansów i księgowości, gospodarki materiałowej i środków trwałych.</w:t>
            </w:r>
          </w:p>
        </w:tc>
        <w:tc>
          <w:tcPr>
            <w:tcW w:w="1701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04-2019 </w:t>
            </w:r>
          </w:p>
        </w:tc>
        <w:tc>
          <w:tcPr>
            <w:tcW w:w="1843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  <w:lang w:eastAsia="pl-PL"/>
              </w:rPr>
              <w:t>w trakcie realizacji</w:t>
            </w:r>
          </w:p>
        </w:tc>
        <w:tc>
          <w:tcPr>
            <w:tcW w:w="3543" w:type="dxa"/>
          </w:tcPr>
          <w:p w:rsidR="00466B1A" w:rsidRPr="00254B6B" w:rsidRDefault="00466B1A" w:rsidP="00254B6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54B6B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</w:tbl>
    <w:p w:rsidR="00466B1A" w:rsidRPr="002B50C0" w:rsidRDefault="00466B1A" w:rsidP="00CF4A8A">
      <w:pPr>
        <w:pStyle w:val="Akapitzlist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  <w:szCs w:val="24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:rsidR="00466B1A" w:rsidRDefault="00466B1A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0"/>
        <w:gridCol w:w="1689"/>
        <w:gridCol w:w="2294"/>
        <w:gridCol w:w="2345"/>
      </w:tblGrid>
      <w:tr w:rsidR="00466B1A" w:rsidTr="00C1075E">
        <w:trPr>
          <w:tblHeader/>
        </w:trPr>
        <w:tc>
          <w:tcPr>
            <w:tcW w:w="3170" w:type="dxa"/>
            <w:shd w:val="clear" w:color="auto" w:fill="D0CECE"/>
            <w:vAlign w:val="center"/>
          </w:tcPr>
          <w:p w:rsidR="00466B1A" w:rsidRDefault="00466B1A" w:rsidP="00C1075E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/>
            <w:vAlign w:val="center"/>
          </w:tcPr>
          <w:p w:rsidR="00466B1A" w:rsidRDefault="00466B1A" w:rsidP="00C1075E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/>
          </w:tcPr>
          <w:p w:rsidR="00466B1A" w:rsidRDefault="00466B1A" w:rsidP="00C1075E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45" w:type="dxa"/>
            <w:shd w:val="clear" w:color="auto" w:fill="D0CECE"/>
            <w:vAlign w:val="center"/>
          </w:tcPr>
          <w:p w:rsidR="00466B1A" w:rsidRDefault="00466B1A" w:rsidP="00C1075E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6B1A" w:rsidTr="0046393D">
        <w:trPr>
          <w:tblHeader/>
        </w:trPr>
        <w:tc>
          <w:tcPr>
            <w:tcW w:w="3170" w:type="dxa"/>
            <w:shd w:val="clear" w:color="auto" w:fill="D0CECE"/>
            <w:vAlign w:val="center"/>
          </w:tcPr>
          <w:p w:rsidR="00466B1A" w:rsidRPr="0046393D" w:rsidRDefault="00466B1A" w:rsidP="00D92E7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Brak odpowiednich zasobów do obsługi produktów projektu po stronie Zamawiającego – odejścia z pracy wykwalifikowanych pracowników na skutek niekonkurencyjnych wynagrodzeń w stosunku do rynku zewnętrznego IT.</w:t>
            </w:r>
          </w:p>
        </w:tc>
        <w:tc>
          <w:tcPr>
            <w:tcW w:w="1689" w:type="dxa"/>
            <w:shd w:val="clear" w:color="auto" w:fill="D0CECE"/>
            <w:vAlign w:val="center"/>
          </w:tcPr>
          <w:p w:rsidR="00466B1A" w:rsidRPr="0046393D" w:rsidRDefault="00466B1A" w:rsidP="00C1075E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shd w:val="clear" w:color="auto" w:fill="D0CECE"/>
            <w:vAlign w:val="center"/>
          </w:tcPr>
          <w:p w:rsidR="00466B1A" w:rsidRPr="0046393D" w:rsidRDefault="00466B1A" w:rsidP="0046393D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345" w:type="dxa"/>
            <w:shd w:val="clear" w:color="auto" w:fill="D0CECE"/>
            <w:vAlign w:val="center"/>
          </w:tcPr>
          <w:p w:rsidR="00466B1A" w:rsidRPr="0046393D" w:rsidRDefault="00466B1A" w:rsidP="00C1075E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 xml:space="preserve">Na skutek braku możliwości zapewnienia równoważnych do rynku zewnętrznego wynagrodzeń ryzyko musi być akceptowalne. </w:t>
            </w:r>
          </w:p>
          <w:p w:rsidR="00466B1A" w:rsidRPr="0046393D" w:rsidRDefault="00466B1A" w:rsidP="00C1075E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B1A" w:rsidTr="0046393D">
        <w:trPr>
          <w:tblHeader/>
        </w:trPr>
        <w:tc>
          <w:tcPr>
            <w:tcW w:w="3170" w:type="dxa"/>
            <w:shd w:val="clear" w:color="auto" w:fill="D0CECE"/>
            <w:vAlign w:val="center"/>
          </w:tcPr>
          <w:p w:rsidR="00466B1A" w:rsidRPr="0046393D" w:rsidRDefault="00466B1A" w:rsidP="00C1075E">
            <w:pPr>
              <w:numPr>
                <w:ilvl w:val="0"/>
                <w:numId w:val="26"/>
              </w:numPr>
              <w:spacing w:after="0" w:line="240" w:lineRule="auto"/>
              <w:ind w:left="36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Opóźnienia w realizacji umowy przez Wykonawcę.</w:t>
            </w:r>
          </w:p>
        </w:tc>
        <w:tc>
          <w:tcPr>
            <w:tcW w:w="1689" w:type="dxa"/>
            <w:shd w:val="clear" w:color="auto" w:fill="D0CECE"/>
            <w:vAlign w:val="center"/>
          </w:tcPr>
          <w:p w:rsidR="00466B1A" w:rsidRPr="0046393D" w:rsidRDefault="00466B1A" w:rsidP="00C1075E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shd w:val="clear" w:color="auto" w:fill="D0CECE"/>
            <w:vAlign w:val="center"/>
          </w:tcPr>
          <w:p w:rsidR="00466B1A" w:rsidRPr="0046393D" w:rsidRDefault="00466B1A" w:rsidP="0046393D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345" w:type="dxa"/>
            <w:shd w:val="clear" w:color="auto" w:fill="D0CECE"/>
            <w:vAlign w:val="center"/>
          </w:tcPr>
          <w:p w:rsidR="00466B1A" w:rsidRPr="0046393D" w:rsidRDefault="00466B1A" w:rsidP="00C1075E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6393D">
              <w:rPr>
                <w:rFonts w:ascii="Arial" w:hAnsi="Arial" w:cs="Arial"/>
                <w:sz w:val="18"/>
                <w:szCs w:val="18"/>
              </w:rPr>
              <w:t>Systematyczne monitorowanie harmonogramu umowy i bieżąca współpraca z Wykonawcą. W umowie przewidziane również będą kary za opóźnienia w realizacji umowy, co ma stanowić czynnik odstraszający przed nieterminową realizacją projektu przez Wykonawcę.</w:t>
            </w:r>
          </w:p>
        </w:tc>
      </w:tr>
    </w:tbl>
    <w:p w:rsidR="00466B1A" w:rsidRDefault="00466B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466B1A" w:rsidRDefault="00466B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99"/>
        <w:gridCol w:w="1701"/>
        <w:gridCol w:w="2125"/>
        <w:gridCol w:w="2759"/>
      </w:tblGrid>
      <w:tr w:rsidR="00466B1A" w:rsidRPr="00254B6B" w:rsidTr="0046393D">
        <w:trPr>
          <w:trHeight w:val="724"/>
          <w:jc w:val="center"/>
        </w:trPr>
        <w:tc>
          <w:tcPr>
            <w:tcW w:w="2999" w:type="dxa"/>
            <w:shd w:val="clear" w:color="auto" w:fill="D9D9D9"/>
            <w:vAlign w:val="center"/>
          </w:tcPr>
          <w:p w:rsidR="00466B1A" w:rsidRPr="0091332C" w:rsidRDefault="00466B1A" w:rsidP="0046393D">
            <w:pPr>
              <w:ind w:left="67" w:firstLine="49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91332C">
              <w:rPr>
                <w:rFonts w:ascii="Arial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66B1A" w:rsidRPr="0091332C" w:rsidRDefault="00466B1A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:rsidR="00466B1A" w:rsidRPr="0091332C" w:rsidRDefault="00466B1A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759" w:type="dxa"/>
            <w:shd w:val="clear" w:color="auto" w:fill="D9D9D9"/>
            <w:vAlign w:val="center"/>
          </w:tcPr>
          <w:p w:rsidR="00466B1A" w:rsidRPr="006334BF" w:rsidRDefault="00466B1A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66B1A" w:rsidRPr="00254B6B" w:rsidTr="0046393D">
        <w:trPr>
          <w:trHeight w:val="724"/>
          <w:jc w:val="center"/>
        </w:trPr>
        <w:tc>
          <w:tcPr>
            <w:tcW w:w="2999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6393D">
              <w:rPr>
                <w:rFonts w:ascii="Arial" w:hAnsi="Arial" w:cs="Arial"/>
                <w:bCs/>
                <w:sz w:val="18"/>
                <w:szCs w:val="18"/>
              </w:rPr>
              <w:t>Brak środków budżetowych na utrzymanie i rozwój systemu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2759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Planowanie środków</w:t>
            </w:r>
          </w:p>
        </w:tc>
      </w:tr>
      <w:tr w:rsidR="00466B1A" w:rsidRPr="00254B6B" w:rsidTr="0046393D">
        <w:trPr>
          <w:trHeight w:val="724"/>
          <w:jc w:val="center"/>
        </w:trPr>
        <w:tc>
          <w:tcPr>
            <w:tcW w:w="2999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6393D">
              <w:rPr>
                <w:rFonts w:ascii="Arial" w:hAnsi="Arial" w:cs="Arial"/>
                <w:bCs/>
                <w:sz w:val="18"/>
                <w:szCs w:val="18"/>
              </w:rPr>
              <w:t>Brak odpowiednio wykwalifikowanych zasobów ludzkich do utrzymania systemu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Duże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2759" w:type="dxa"/>
            <w:shd w:val="clear" w:color="auto" w:fill="D9D9D9"/>
            <w:vAlign w:val="center"/>
          </w:tcPr>
          <w:p w:rsidR="00466B1A" w:rsidRPr="0046393D" w:rsidRDefault="00466B1A" w:rsidP="003661E1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393D">
              <w:rPr>
                <w:rFonts w:ascii="Arial" w:hAnsi="Arial" w:cs="Arial"/>
                <w:b w:val="0"/>
                <w:sz w:val="18"/>
                <w:szCs w:val="18"/>
              </w:rPr>
              <w:t>Prowadzenie naborów</w:t>
            </w:r>
          </w:p>
        </w:tc>
      </w:tr>
    </w:tbl>
    <w:p w:rsidR="00466B1A" w:rsidRPr="00CF4A8A" w:rsidRDefault="00466B1A" w:rsidP="00CF4A8A">
      <w:pPr>
        <w:pStyle w:val="Akapitzlist"/>
        <w:numPr>
          <w:ilvl w:val="0"/>
          <w:numId w:val="24"/>
        </w:numPr>
        <w:spacing w:before="360"/>
        <w:jc w:val="both"/>
      </w:pPr>
      <w:r w:rsidRPr="003661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661E1">
        <w:rPr>
          <w:rFonts w:ascii="Arial" w:hAnsi="Arial" w:cs="Arial"/>
          <w:b/>
        </w:rPr>
        <w:t xml:space="preserve"> </w:t>
      </w:r>
      <w:r w:rsidRPr="003661E1">
        <w:rPr>
          <w:rFonts w:ascii="Arial" w:hAnsi="Arial" w:cs="Arial"/>
          <w:b/>
          <w:sz w:val="18"/>
          <w:szCs w:val="18"/>
        </w:rPr>
        <w:t xml:space="preserve">EWA ROGALSKA, tel. 22 60 146 32, e-mail: </w:t>
      </w:r>
      <w:hyperlink r:id="rId8">
        <w:r w:rsidRPr="003661E1">
          <w:rPr>
            <w:rStyle w:val="czeinternetowe"/>
            <w:rFonts w:ascii="Arial" w:hAnsi="Arial" w:cs="Arial"/>
            <w:b/>
            <w:color w:val="auto"/>
            <w:sz w:val="18"/>
            <w:szCs w:val="18"/>
          </w:rPr>
          <w:t>ewa.rogalska@policja.gov.pl</w:t>
        </w:r>
      </w:hyperlink>
      <w:r w:rsidRPr="003661E1">
        <w:rPr>
          <w:rFonts w:ascii="Arial" w:hAnsi="Arial" w:cs="Arial"/>
          <w:b/>
          <w:sz w:val="18"/>
          <w:szCs w:val="18"/>
        </w:rPr>
        <w:t>,</w:t>
      </w:r>
      <w:bookmarkStart w:id="2" w:name="_GoBack1"/>
      <w:bookmarkEnd w:id="2"/>
    </w:p>
    <w:p w:rsidR="00466B1A" w:rsidRPr="003661E1" w:rsidRDefault="00466B1A" w:rsidP="00CF4A8A">
      <w:pPr>
        <w:pStyle w:val="Akapitzlist"/>
        <w:spacing w:before="360"/>
        <w:ind w:left="786"/>
        <w:jc w:val="both"/>
      </w:pPr>
      <w:r w:rsidRPr="003661E1">
        <w:rPr>
          <w:rFonts w:ascii="Arial" w:hAnsi="Arial" w:cs="Arial"/>
          <w:b/>
          <w:sz w:val="18"/>
          <w:szCs w:val="18"/>
        </w:rPr>
        <w:t>BŁII KGP.</w:t>
      </w:r>
    </w:p>
    <w:p w:rsidR="00466B1A" w:rsidRPr="003661E1" w:rsidRDefault="00466B1A" w:rsidP="003661E1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466B1A" w:rsidRPr="003661E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39B" w:rsidRDefault="008A239B" w:rsidP="00BB2420">
      <w:pPr>
        <w:spacing w:after="0" w:line="240" w:lineRule="auto"/>
      </w:pPr>
      <w:r>
        <w:separator/>
      </w:r>
    </w:p>
  </w:endnote>
  <w:endnote w:type="continuationSeparator" w:id="0">
    <w:p w:rsidR="008A239B" w:rsidRDefault="008A239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B1A" w:rsidRDefault="00466B1A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6410A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 w:rsidRPr="00884686">
      <w:rPr>
        <w:b/>
        <w:bCs/>
        <w:noProof/>
      </w:rPr>
      <w:t>4</w:t>
    </w:r>
  </w:p>
  <w:p w:rsidR="00466B1A" w:rsidRDefault="00466B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39B" w:rsidRDefault="008A239B" w:rsidP="00BB2420">
      <w:pPr>
        <w:spacing w:after="0" w:line="240" w:lineRule="auto"/>
      </w:pPr>
      <w:r>
        <w:separator/>
      </w:r>
    </w:p>
  </w:footnote>
  <w:footnote w:type="continuationSeparator" w:id="0">
    <w:p w:rsidR="008A239B" w:rsidRDefault="008A239B" w:rsidP="00BB2420">
      <w:pPr>
        <w:spacing w:after="0" w:line="240" w:lineRule="auto"/>
      </w:pPr>
      <w:r>
        <w:continuationSeparator/>
      </w:r>
    </w:p>
  </w:footnote>
  <w:footnote w:id="1">
    <w:p w:rsidR="00466B1A" w:rsidRDefault="00466B1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140A"/>
    <w:multiLevelType w:val="multilevel"/>
    <w:tmpl w:val="FFFFFFFF"/>
    <w:lvl w:ilvl="0">
      <w:start w:val="1"/>
      <w:numFmt w:val="decimal"/>
      <w:lvlText w:val="%1."/>
      <w:lvlJc w:val="left"/>
      <w:pPr>
        <w:ind w:left="507" w:hanging="360"/>
      </w:pPr>
      <w:rPr>
        <w:rFonts w:ascii="Arial" w:hAnsi="Arial" w:cs="Times New Roman"/>
        <w:i w:val="0"/>
        <w:sz w:val="18"/>
      </w:rPr>
    </w:lvl>
    <w:lvl w:ilvl="1">
      <w:start w:val="1"/>
      <w:numFmt w:val="lowerLetter"/>
      <w:lvlText w:val="%2."/>
      <w:lvlJc w:val="left"/>
      <w:pPr>
        <w:ind w:left="122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7" w:hanging="180"/>
      </w:pPr>
      <w:rPr>
        <w:rFonts w:cs="Times New Roman"/>
      </w:r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1704F9"/>
    <w:multiLevelType w:val="multilevel"/>
    <w:tmpl w:val="D63C3E8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B37538"/>
    <w:multiLevelType w:val="multilevel"/>
    <w:tmpl w:val="8EFA8D8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color w:val="auto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1B4F73"/>
    <w:multiLevelType w:val="hybridMultilevel"/>
    <w:tmpl w:val="EA64A3AC"/>
    <w:lvl w:ilvl="0" w:tplc="2DAEE5B4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2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4">
    <w:nsid w:val="7C2F7282"/>
    <w:multiLevelType w:val="multilevel"/>
    <w:tmpl w:val="5C2A493A"/>
    <w:lvl w:ilvl="0">
      <w:start w:val="1"/>
      <w:numFmt w:val="decimal"/>
      <w:lvlText w:val="%1."/>
      <w:lvlJc w:val="left"/>
      <w:pPr>
        <w:ind w:left="507" w:hanging="360"/>
      </w:pPr>
      <w:rPr>
        <w:rFonts w:ascii="Arial" w:hAnsi="Arial" w:cs="Times New Roman"/>
        <w:i w:val="0"/>
        <w:sz w:val="18"/>
      </w:rPr>
    </w:lvl>
    <w:lvl w:ilvl="1">
      <w:start w:val="1"/>
      <w:numFmt w:val="lowerLetter"/>
      <w:lvlText w:val="%2."/>
      <w:lvlJc w:val="left"/>
      <w:pPr>
        <w:ind w:left="122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7" w:hanging="180"/>
      </w:pPr>
      <w:rPr>
        <w:rFonts w:cs="Times New Roman"/>
      </w:rPr>
    </w:lvl>
  </w:abstractNum>
  <w:abstractNum w:abstractNumId="25">
    <w:nsid w:val="7C4B1049"/>
    <w:multiLevelType w:val="multilevel"/>
    <w:tmpl w:val="DF44C2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2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16"/>
  </w:num>
  <w:num w:numId="14">
    <w:abstractNumId w:val="3"/>
  </w:num>
  <w:num w:numId="15">
    <w:abstractNumId w:val="21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2"/>
  </w:num>
  <w:num w:numId="21">
    <w:abstractNumId w:val="2"/>
  </w:num>
  <w:num w:numId="22">
    <w:abstractNumId w:val="7"/>
  </w:num>
  <w:num w:numId="23">
    <w:abstractNumId w:val="25"/>
  </w:num>
  <w:num w:numId="24">
    <w:abstractNumId w:val="20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removePersonalInformation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B30"/>
    <w:rsid w:val="00003CB0"/>
    <w:rsid w:val="000067B4"/>
    <w:rsid w:val="00006E59"/>
    <w:rsid w:val="00027F13"/>
    <w:rsid w:val="00032030"/>
    <w:rsid w:val="00043DD9"/>
    <w:rsid w:val="00044D68"/>
    <w:rsid w:val="00047D9D"/>
    <w:rsid w:val="000571DC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4EDE"/>
    <w:rsid w:val="001117F9"/>
    <w:rsid w:val="0011693F"/>
    <w:rsid w:val="00122388"/>
    <w:rsid w:val="00124C3D"/>
    <w:rsid w:val="00141A92"/>
    <w:rsid w:val="00145E84"/>
    <w:rsid w:val="0015102C"/>
    <w:rsid w:val="001724A4"/>
    <w:rsid w:val="00176FBB"/>
    <w:rsid w:val="00181E97"/>
    <w:rsid w:val="00182A08"/>
    <w:rsid w:val="001A2EF2"/>
    <w:rsid w:val="001C2D74"/>
    <w:rsid w:val="001C7FAC"/>
    <w:rsid w:val="001D69C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6A65"/>
    <w:rsid w:val="00252087"/>
    <w:rsid w:val="00254B6B"/>
    <w:rsid w:val="00276C00"/>
    <w:rsid w:val="002A3C02"/>
    <w:rsid w:val="002A5452"/>
    <w:rsid w:val="002B4889"/>
    <w:rsid w:val="002B50C0"/>
    <w:rsid w:val="002B6F21"/>
    <w:rsid w:val="002D3D4A"/>
    <w:rsid w:val="002D7ADA"/>
    <w:rsid w:val="002E54CB"/>
    <w:rsid w:val="002E6AA9"/>
    <w:rsid w:val="0030196F"/>
    <w:rsid w:val="00302775"/>
    <w:rsid w:val="00304D04"/>
    <w:rsid w:val="00310D8E"/>
    <w:rsid w:val="00310F5F"/>
    <w:rsid w:val="003221F2"/>
    <w:rsid w:val="00322614"/>
    <w:rsid w:val="00334A24"/>
    <w:rsid w:val="003410FE"/>
    <w:rsid w:val="00342BEB"/>
    <w:rsid w:val="003508E7"/>
    <w:rsid w:val="003542F1"/>
    <w:rsid w:val="00356A3E"/>
    <w:rsid w:val="003642B8"/>
    <w:rsid w:val="003661E1"/>
    <w:rsid w:val="00373013"/>
    <w:rsid w:val="00381C50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1EA8"/>
    <w:rsid w:val="0046393D"/>
    <w:rsid w:val="00466B1A"/>
    <w:rsid w:val="004901DE"/>
    <w:rsid w:val="00490D25"/>
    <w:rsid w:val="004C1D48"/>
    <w:rsid w:val="004D65CA"/>
    <w:rsid w:val="004F6E89"/>
    <w:rsid w:val="00516310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17A5"/>
    <w:rsid w:val="006054AA"/>
    <w:rsid w:val="0062054D"/>
    <w:rsid w:val="006334BF"/>
    <w:rsid w:val="0063493C"/>
    <w:rsid w:val="00635A54"/>
    <w:rsid w:val="00660CB1"/>
    <w:rsid w:val="00661A62"/>
    <w:rsid w:val="00662911"/>
    <w:rsid w:val="006731D9"/>
    <w:rsid w:val="006822BC"/>
    <w:rsid w:val="006A60AA"/>
    <w:rsid w:val="006B034F"/>
    <w:rsid w:val="006B5117"/>
    <w:rsid w:val="006D0A1A"/>
    <w:rsid w:val="006E0CFA"/>
    <w:rsid w:val="006E3B36"/>
    <w:rsid w:val="006E6205"/>
    <w:rsid w:val="00701800"/>
    <w:rsid w:val="007108B2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22FF3"/>
    <w:rsid w:val="00830B70"/>
    <w:rsid w:val="00840749"/>
    <w:rsid w:val="0087452F"/>
    <w:rsid w:val="00875528"/>
    <w:rsid w:val="00884686"/>
    <w:rsid w:val="008A239B"/>
    <w:rsid w:val="008A332F"/>
    <w:rsid w:val="008A52F6"/>
    <w:rsid w:val="008C4BCD"/>
    <w:rsid w:val="008C6721"/>
    <w:rsid w:val="008D3826"/>
    <w:rsid w:val="008E56F4"/>
    <w:rsid w:val="008E5DFC"/>
    <w:rsid w:val="008F2D9B"/>
    <w:rsid w:val="00907F6D"/>
    <w:rsid w:val="00911190"/>
    <w:rsid w:val="0091332C"/>
    <w:rsid w:val="009256F2"/>
    <w:rsid w:val="00933BEC"/>
    <w:rsid w:val="00936729"/>
    <w:rsid w:val="00943D7B"/>
    <w:rsid w:val="0095183B"/>
    <w:rsid w:val="00952126"/>
    <w:rsid w:val="00952617"/>
    <w:rsid w:val="009663A6"/>
    <w:rsid w:val="00971A40"/>
    <w:rsid w:val="00976434"/>
    <w:rsid w:val="00984670"/>
    <w:rsid w:val="00986437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1784"/>
    <w:rsid w:val="00A728AE"/>
    <w:rsid w:val="00A804AE"/>
    <w:rsid w:val="00A86449"/>
    <w:rsid w:val="00A87C1C"/>
    <w:rsid w:val="00AA0894"/>
    <w:rsid w:val="00AA4CAB"/>
    <w:rsid w:val="00AA51AD"/>
    <w:rsid w:val="00AB2E01"/>
    <w:rsid w:val="00AC21AE"/>
    <w:rsid w:val="00AC7E26"/>
    <w:rsid w:val="00AD45BB"/>
    <w:rsid w:val="00AE1643"/>
    <w:rsid w:val="00AE3A6C"/>
    <w:rsid w:val="00AF09B8"/>
    <w:rsid w:val="00AF567D"/>
    <w:rsid w:val="00B07CE0"/>
    <w:rsid w:val="00B17709"/>
    <w:rsid w:val="00B41415"/>
    <w:rsid w:val="00B440C3"/>
    <w:rsid w:val="00B50560"/>
    <w:rsid w:val="00B6410A"/>
    <w:rsid w:val="00B64B3C"/>
    <w:rsid w:val="00B673C6"/>
    <w:rsid w:val="00B71540"/>
    <w:rsid w:val="00B74859"/>
    <w:rsid w:val="00B87D3D"/>
    <w:rsid w:val="00BA481C"/>
    <w:rsid w:val="00BB059E"/>
    <w:rsid w:val="00BB2420"/>
    <w:rsid w:val="00BB5ACE"/>
    <w:rsid w:val="00BC1BD2"/>
    <w:rsid w:val="00BC6BE4"/>
    <w:rsid w:val="00BD0CB8"/>
    <w:rsid w:val="00BE47CD"/>
    <w:rsid w:val="00BE5BF9"/>
    <w:rsid w:val="00C1075E"/>
    <w:rsid w:val="00C1106C"/>
    <w:rsid w:val="00C26361"/>
    <w:rsid w:val="00C302F1"/>
    <w:rsid w:val="00C42AEA"/>
    <w:rsid w:val="00C57985"/>
    <w:rsid w:val="00C6751B"/>
    <w:rsid w:val="00C73581"/>
    <w:rsid w:val="00C74B22"/>
    <w:rsid w:val="00C87CBF"/>
    <w:rsid w:val="00CA516B"/>
    <w:rsid w:val="00CB762F"/>
    <w:rsid w:val="00CC7E21"/>
    <w:rsid w:val="00CE74F9"/>
    <w:rsid w:val="00CE7777"/>
    <w:rsid w:val="00CF2E64"/>
    <w:rsid w:val="00CF4A8A"/>
    <w:rsid w:val="00CF547E"/>
    <w:rsid w:val="00D00F57"/>
    <w:rsid w:val="00D25CFE"/>
    <w:rsid w:val="00D30A89"/>
    <w:rsid w:val="00D4607F"/>
    <w:rsid w:val="00D57025"/>
    <w:rsid w:val="00D57765"/>
    <w:rsid w:val="00D629BF"/>
    <w:rsid w:val="00D77F50"/>
    <w:rsid w:val="00D859F4"/>
    <w:rsid w:val="00D85A52"/>
    <w:rsid w:val="00D86FEC"/>
    <w:rsid w:val="00D92E78"/>
    <w:rsid w:val="00DA1C80"/>
    <w:rsid w:val="00DA34DF"/>
    <w:rsid w:val="00DB69FD"/>
    <w:rsid w:val="00DC0A8A"/>
    <w:rsid w:val="00DC1705"/>
    <w:rsid w:val="00DC39A9"/>
    <w:rsid w:val="00DC4C79"/>
    <w:rsid w:val="00DE48A0"/>
    <w:rsid w:val="00DE6249"/>
    <w:rsid w:val="00DE731D"/>
    <w:rsid w:val="00E0076D"/>
    <w:rsid w:val="00E01F7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8FB"/>
    <w:rsid w:val="00E71BCF"/>
    <w:rsid w:val="00E72B04"/>
    <w:rsid w:val="00E81D7C"/>
    <w:rsid w:val="00E83FA4"/>
    <w:rsid w:val="00E86020"/>
    <w:rsid w:val="00EA0B4F"/>
    <w:rsid w:val="00EC2AFC"/>
    <w:rsid w:val="00EC5E46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39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/>
      <w:color w:val="2E74B5"/>
      <w:sz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/>
      <w:color w:val="2E74B5"/>
      <w:sz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/>
      <w:color w:val="1F4D78"/>
      <w:sz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rsid w:val="001C2D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locked/>
    <w:rsid w:val="001C2D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1C2D74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locked/>
    <w:rsid w:val="001C2D74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/>
      <w:sz w:val="18"/>
    </w:rPr>
  </w:style>
  <w:style w:type="table" w:styleId="Tabela-Siatka">
    <w:name w:val="Table Grid"/>
    <w:basedOn w:val="Standardowy"/>
    <w:uiPriority w:val="9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hAnsi="Arial"/>
      <w:b/>
      <w:iCs/>
      <w:color w:val="0070C0"/>
      <w:sz w:val="20"/>
      <w:szCs w:val="20"/>
      <w:lang w:eastAsia="pl-PL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/>
      <w:b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hAnsi="Arial"/>
      <w:sz w:val="24"/>
      <w:szCs w:val="24"/>
      <w:lang w:val="en-US"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/>
      <w:sz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customStyle="1" w:styleId="Nagwek1Znak1">
    <w:name w:val="Nagłówek 1 Znak1"/>
    <w:uiPriority w:val="99"/>
    <w:rsid w:val="003661E1"/>
    <w:rPr>
      <w:rFonts w:ascii="Calibri Light" w:hAnsi="Calibri Light"/>
      <w:b/>
      <w:kern w:val="2"/>
      <w:sz w:val="32"/>
      <w:lang w:eastAsia="en-US"/>
    </w:rPr>
  </w:style>
  <w:style w:type="character" w:customStyle="1" w:styleId="czeinternetowe">
    <w:name w:val="Łącze internetowe"/>
    <w:uiPriority w:val="99"/>
    <w:rsid w:val="003661E1"/>
    <w:rPr>
      <w:color w:val="0000FF"/>
      <w:u w:val="single"/>
    </w:rPr>
  </w:style>
  <w:style w:type="character" w:customStyle="1" w:styleId="TekstkomentarzaZnak">
    <w:name w:val="Tekst komentarza Znak"/>
    <w:uiPriority w:val="99"/>
    <w:rsid w:val="00C1075E"/>
    <w:rPr>
      <w:rFonts w:cs="Times New Roman"/>
      <w:sz w:val="20"/>
      <w:szCs w:val="20"/>
    </w:rPr>
  </w:style>
  <w:style w:type="character" w:customStyle="1" w:styleId="TematkomentarzaZnak">
    <w:name w:val="Temat komentarza Znak"/>
    <w:uiPriority w:val="99"/>
    <w:rsid w:val="00C1075E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96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a.rogalska@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6637A-9FB3-4D1E-9C7B-39A92932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Raportu z postępu rzeczowo-finansowego projektu informatycznego</vt:lpstr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Raportu z postępu rzeczowo-finansowego projektu informatycznego</dc:title>
  <dc:subject/>
  <dc:creator/>
  <cp:keywords/>
  <dc:description/>
  <cp:lastModifiedBy/>
  <cp:revision>1</cp:revision>
  <dcterms:created xsi:type="dcterms:W3CDTF">2019-01-21T13:08:00Z</dcterms:created>
  <dcterms:modified xsi:type="dcterms:W3CDTF">2019-01-21T14:24:00Z</dcterms:modified>
</cp:coreProperties>
</file>